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9257" w14:textId="4EF4F99C" w:rsidR="00AB7333" w:rsidRPr="00525F0E" w:rsidRDefault="00525F0E" w:rsidP="00AB7333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525F0E">
        <w:rPr>
          <w:rFonts w:ascii="Comic Sans MS" w:hAnsi="Comic Sans MS"/>
          <w:b/>
          <w:sz w:val="52"/>
          <w:szCs w:val="52"/>
          <w:u w:val="single"/>
        </w:rPr>
        <w:t>Mrs. Toronto’s Supply List</w:t>
      </w:r>
    </w:p>
    <w:p w14:paraId="4427D8FD" w14:textId="77777777" w:rsidR="00C712E5" w:rsidRPr="00A92613" w:rsidRDefault="00A9261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917A549" wp14:editId="0D1E7BAE">
            <wp:simplePos x="0" y="0"/>
            <wp:positionH relativeFrom="column">
              <wp:posOffset>-304800</wp:posOffset>
            </wp:positionH>
            <wp:positionV relativeFrom="paragraph">
              <wp:posOffset>-619125</wp:posOffset>
            </wp:positionV>
            <wp:extent cx="1028700" cy="9334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CD5" w:rsidRPr="00A92613">
        <w:rPr>
          <w:rFonts w:ascii="Comic Sans MS" w:hAnsi="Comic Sans MS"/>
        </w:rPr>
        <w:t xml:space="preserve">Dear </w:t>
      </w:r>
      <w:r w:rsidR="00E26DA1" w:rsidRPr="00A92613">
        <w:rPr>
          <w:rFonts w:ascii="Comic Sans MS" w:hAnsi="Comic Sans MS"/>
        </w:rPr>
        <w:t>Parents,</w:t>
      </w:r>
    </w:p>
    <w:p w14:paraId="47BC4364" w14:textId="64F2276D" w:rsidR="00E26DA1" w:rsidRPr="00A92613" w:rsidRDefault="00E26DA1" w:rsidP="00C65360">
      <w:pPr>
        <w:ind w:firstLine="720"/>
        <w:rPr>
          <w:rFonts w:ascii="Comic Sans MS" w:hAnsi="Comic Sans MS"/>
        </w:rPr>
      </w:pPr>
      <w:r w:rsidRPr="00A92613">
        <w:rPr>
          <w:rFonts w:ascii="Comic Sans MS" w:hAnsi="Comic Sans MS"/>
        </w:rPr>
        <w:t xml:space="preserve">I am so excited to be teaching your child this year!  </w:t>
      </w:r>
      <w:r w:rsidR="003D0077">
        <w:rPr>
          <w:rFonts w:ascii="Comic Sans MS" w:hAnsi="Comic Sans MS"/>
        </w:rPr>
        <w:t>Below is a list</w:t>
      </w:r>
      <w:r w:rsidR="004B752A">
        <w:rPr>
          <w:rFonts w:ascii="Comic Sans MS" w:hAnsi="Comic Sans MS"/>
        </w:rPr>
        <w:t xml:space="preserve"> of items that students will use </w:t>
      </w:r>
      <w:r w:rsidR="006C7D84">
        <w:rPr>
          <w:rFonts w:ascii="Comic Sans MS" w:hAnsi="Comic Sans MS"/>
        </w:rPr>
        <w:t xml:space="preserve">this year.  </w:t>
      </w:r>
      <w:r w:rsidR="004B752A">
        <w:rPr>
          <w:rFonts w:ascii="Comic Sans MS" w:hAnsi="Comic Sans MS"/>
        </w:rPr>
        <w:t xml:space="preserve">If you </w:t>
      </w:r>
      <w:proofErr w:type="gramStart"/>
      <w:r w:rsidR="004B752A">
        <w:rPr>
          <w:rFonts w:ascii="Comic Sans MS" w:hAnsi="Comic Sans MS"/>
        </w:rPr>
        <w:t>are able to</w:t>
      </w:r>
      <w:proofErr w:type="gramEnd"/>
      <w:r w:rsidR="004B752A">
        <w:rPr>
          <w:rFonts w:ascii="Comic Sans MS" w:hAnsi="Comic Sans MS"/>
        </w:rPr>
        <w:t xml:space="preserve"> supply the “</w:t>
      </w:r>
      <w:r w:rsidR="006C7D84">
        <w:rPr>
          <w:rFonts w:ascii="Comic Sans MS" w:hAnsi="Comic Sans MS"/>
        </w:rPr>
        <w:t xml:space="preserve">Items </w:t>
      </w:r>
      <w:r w:rsidR="00275036">
        <w:rPr>
          <w:rFonts w:ascii="Comic Sans MS" w:hAnsi="Comic Sans MS"/>
        </w:rPr>
        <w:t>N</w:t>
      </w:r>
      <w:r w:rsidR="006C7D84">
        <w:rPr>
          <w:rFonts w:ascii="Comic Sans MS" w:hAnsi="Comic Sans MS"/>
        </w:rPr>
        <w:t xml:space="preserve">eeded by </w:t>
      </w:r>
      <w:r w:rsidR="00275036">
        <w:rPr>
          <w:rFonts w:ascii="Comic Sans MS" w:hAnsi="Comic Sans MS"/>
        </w:rPr>
        <w:t>E</w:t>
      </w:r>
      <w:r w:rsidR="006C7D84">
        <w:rPr>
          <w:rFonts w:ascii="Comic Sans MS" w:hAnsi="Comic Sans MS"/>
        </w:rPr>
        <w:t xml:space="preserve">ach </w:t>
      </w:r>
      <w:r w:rsidR="00275036">
        <w:rPr>
          <w:rFonts w:ascii="Comic Sans MS" w:hAnsi="Comic Sans MS"/>
        </w:rPr>
        <w:t>S</w:t>
      </w:r>
      <w:r w:rsidR="006C7D84">
        <w:rPr>
          <w:rFonts w:ascii="Comic Sans MS" w:hAnsi="Comic Sans MS"/>
        </w:rPr>
        <w:t>tudent</w:t>
      </w:r>
      <w:r w:rsidR="004B752A">
        <w:rPr>
          <w:rFonts w:ascii="Comic Sans MS" w:hAnsi="Comic Sans MS"/>
        </w:rPr>
        <w:t>” for your child that would be excellent.  If not</w:t>
      </w:r>
      <w:r w:rsidR="00A67312">
        <w:rPr>
          <w:rFonts w:ascii="Comic Sans MS" w:hAnsi="Comic Sans MS"/>
        </w:rPr>
        <w:t>, don’t sweat it-- I will have a few</w:t>
      </w:r>
      <w:r w:rsidR="004B752A">
        <w:rPr>
          <w:rFonts w:ascii="Comic Sans MS" w:hAnsi="Comic Sans MS"/>
        </w:rPr>
        <w:t xml:space="preserve"> “extras.”  </w:t>
      </w:r>
      <w:r w:rsidRPr="00A92613">
        <w:rPr>
          <w:rFonts w:ascii="Comic Sans MS" w:hAnsi="Comic Sans MS"/>
        </w:rPr>
        <w:t xml:space="preserve">If you would like to donate </w:t>
      </w:r>
      <w:r w:rsidR="00C65360">
        <w:rPr>
          <w:rFonts w:ascii="Comic Sans MS" w:hAnsi="Comic Sans MS"/>
        </w:rPr>
        <w:t xml:space="preserve">any </w:t>
      </w:r>
      <w:r w:rsidR="00A92613">
        <w:rPr>
          <w:rFonts w:ascii="Comic Sans MS" w:hAnsi="Comic Sans MS"/>
        </w:rPr>
        <w:t>additional</w:t>
      </w:r>
      <w:r w:rsidRPr="00A92613">
        <w:rPr>
          <w:rFonts w:ascii="Comic Sans MS" w:hAnsi="Comic Sans MS"/>
        </w:rPr>
        <w:t xml:space="preserve"> items to the classroom, </w:t>
      </w:r>
      <w:r w:rsidR="004B752A">
        <w:rPr>
          <w:rFonts w:ascii="Comic Sans MS" w:hAnsi="Comic Sans MS"/>
        </w:rPr>
        <w:t>there is a list for that too</w:t>
      </w:r>
      <w:r w:rsidR="00C65360">
        <w:rPr>
          <w:rFonts w:ascii="Comic Sans MS" w:hAnsi="Comic Sans MS"/>
        </w:rPr>
        <w:t xml:space="preserve">. </w:t>
      </w:r>
      <w:r w:rsidR="00371454">
        <w:rPr>
          <w:rFonts w:ascii="Comic Sans MS" w:hAnsi="Comic Sans MS"/>
        </w:rPr>
        <w:t xml:space="preserve">These items will be used collectively and will not be returned </w:t>
      </w:r>
      <w:r w:rsidR="00C34E7D">
        <w:rPr>
          <w:rFonts w:ascii="Comic Sans MS" w:hAnsi="Comic Sans MS"/>
        </w:rPr>
        <w:t xml:space="preserve">at the end of the school year.   </w:t>
      </w:r>
    </w:p>
    <w:p w14:paraId="32D274B6" w14:textId="20553FCF" w:rsidR="00D85A8C" w:rsidRDefault="00D85A8C" w:rsidP="00A92613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2CE140A" wp14:editId="657B7AEE">
            <wp:simplePos x="0" y="0"/>
            <wp:positionH relativeFrom="column">
              <wp:posOffset>5104765</wp:posOffset>
            </wp:positionH>
            <wp:positionV relativeFrom="paragraph">
              <wp:posOffset>12065</wp:posOffset>
            </wp:positionV>
            <wp:extent cx="1533525" cy="142811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72393C" w14:textId="7077147D" w:rsidR="00371454" w:rsidRPr="00E650A5" w:rsidRDefault="006C7D84" w:rsidP="00D85A8C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Items </w:t>
      </w:r>
      <w:r w:rsidR="00275036">
        <w:rPr>
          <w:rFonts w:ascii="Comic Sans MS" w:hAnsi="Comic Sans MS"/>
          <w:b/>
          <w:sz w:val="26"/>
          <w:szCs w:val="26"/>
          <w:u w:val="single"/>
        </w:rPr>
        <w:t>N</w:t>
      </w:r>
      <w:r>
        <w:rPr>
          <w:rFonts w:ascii="Comic Sans MS" w:hAnsi="Comic Sans MS"/>
          <w:b/>
          <w:sz w:val="26"/>
          <w:szCs w:val="26"/>
          <w:u w:val="single"/>
        </w:rPr>
        <w:t xml:space="preserve">eeded </w:t>
      </w:r>
      <w:r w:rsidR="00275036">
        <w:rPr>
          <w:rFonts w:ascii="Comic Sans MS" w:hAnsi="Comic Sans MS"/>
          <w:b/>
          <w:sz w:val="26"/>
          <w:szCs w:val="26"/>
          <w:u w:val="single"/>
        </w:rPr>
        <w:t>b</w:t>
      </w:r>
      <w:r>
        <w:rPr>
          <w:rFonts w:ascii="Comic Sans MS" w:hAnsi="Comic Sans MS"/>
          <w:b/>
          <w:sz w:val="26"/>
          <w:szCs w:val="26"/>
          <w:u w:val="single"/>
        </w:rPr>
        <w:t xml:space="preserve">y </w:t>
      </w:r>
      <w:r w:rsidR="00275036">
        <w:rPr>
          <w:rFonts w:ascii="Comic Sans MS" w:hAnsi="Comic Sans MS"/>
          <w:b/>
          <w:sz w:val="26"/>
          <w:szCs w:val="26"/>
          <w:u w:val="single"/>
        </w:rPr>
        <w:t>E</w:t>
      </w:r>
      <w:r>
        <w:rPr>
          <w:rFonts w:ascii="Comic Sans MS" w:hAnsi="Comic Sans MS"/>
          <w:b/>
          <w:sz w:val="26"/>
          <w:szCs w:val="26"/>
          <w:u w:val="single"/>
        </w:rPr>
        <w:t xml:space="preserve">ach </w:t>
      </w:r>
      <w:r w:rsidR="00275036">
        <w:rPr>
          <w:rFonts w:ascii="Comic Sans MS" w:hAnsi="Comic Sans MS"/>
          <w:b/>
          <w:sz w:val="26"/>
          <w:szCs w:val="26"/>
          <w:u w:val="single"/>
        </w:rPr>
        <w:t>S</w:t>
      </w:r>
      <w:r>
        <w:rPr>
          <w:rFonts w:ascii="Comic Sans MS" w:hAnsi="Comic Sans MS"/>
          <w:b/>
          <w:sz w:val="26"/>
          <w:szCs w:val="26"/>
          <w:u w:val="single"/>
        </w:rPr>
        <w:t>tudent</w:t>
      </w:r>
    </w:p>
    <w:p w14:paraId="650A6778" w14:textId="4A3FCEBE" w:rsidR="00A92613" w:rsidRPr="00A92613" w:rsidRDefault="006C7D84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</w:t>
      </w:r>
      <w:r w:rsidR="00A92613" w:rsidRPr="00A92613">
        <w:rPr>
          <w:rFonts w:ascii="Comic Sans MS" w:hAnsi="Comic Sans MS"/>
          <w:sz w:val="26"/>
          <w:szCs w:val="26"/>
        </w:rPr>
        <w:t xml:space="preserve">Pencil </w:t>
      </w:r>
      <w:r w:rsidR="007E0D84">
        <w:rPr>
          <w:rFonts w:ascii="Comic Sans MS" w:hAnsi="Comic Sans MS"/>
          <w:sz w:val="26"/>
          <w:szCs w:val="26"/>
        </w:rPr>
        <w:t>b</w:t>
      </w:r>
      <w:r w:rsidR="00A92613" w:rsidRPr="00A92613">
        <w:rPr>
          <w:rFonts w:ascii="Comic Sans MS" w:hAnsi="Comic Sans MS"/>
          <w:sz w:val="26"/>
          <w:szCs w:val="26"/>
        </w:rPr>
        <w:t>ox</w:t>
      </w:r>
    </w:p>
    <w:p w14:paraId="5B305B08" w14:textId="4A3B45BF" w:rsidR="00E26DA1" w:rsidRDefault="006C7D84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</w:t>
      </w:r>
      <w:r w:rsidR="00E26DA1" w:rsidRPr="00A92613">
        <w:rPr>
          <w:rFonts w:ascii="Comic Sans MS" w:hAnsi="Comic Sans MS"/>
          <w:sz w:val="26"/>
          <w:szCs w:val="26"/>
        </w:rPr>
        <w:t>Scissors</w:t>
      </w:r>
    </w:p>
    <w:p w14:paraId="5EEF898D" w14:textId="5CA83DAE" w:rsidR="008754FC" w:rsidRDefault="008754FC" w:rsidP="00A67312">
      <w:pPr>
        <w:pStyle w:val="NoSpacing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*reusable water bottle (not metal)</w:t>
      </w:r>
    </w:p>
    <w:p w14:paraId="69212615" w14:textId="4C0ACBFC" w:rsidR="006C7D84" w:rsidRDefault="006C7D84" w:rsidP="00A67312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One package of glue sticks (any amount)</w:t>
      </w:r>
    </w:p>
    <w:p w14:paraId="37BEEE36" w14:textId="0F5D4818" w:rsidR="006C7D84" w:rsidRDefault="006C7D84" w:rsidP="00A67312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One package large </w:t>
      </w:r>
      <w:r w:rsidRPr="006C7D84">
        <w:rPr>
          <w:rFonts w:ascii="Comic Sans MS" w:hAnsi="Comic Sans MS"/>
          <w:b/>
          <w:sz w:val="26"/>
          <w:szCs w:val="26"/>
        </w:rPr>
        <w:t>BLACK</w:t>
      </w:r>
      <w:r>
        <w:rPr>
          <w:rFonts w:ascii="Comic Sans MS" w:hAnsi="Comic Sans MS"/>
          <w:sz w:val="26"/>
          <w:szCs w:val="26"/>
        </w:rPr>
        <w:t xml:space="preserve"> whiteboard </w:t>
      </w:r>
      <w:proofErr w:type="gramStart"/>
      <w:r>
        <w:rPr>
          <w:rFonts w:ascii="Comic Sans MS" w:hAnsi="Comic Sans MS"/>
          <w:sz w:val="26"/>
          <w:szCs w:val="26"/>
        </w:rPr>
        <w:t>markers</w:t>
      </w:r>
      <w:proofErr w:type="gramEnd"/>
      <w:r>
        <w:rPr>
          <w:rFonts w:ascii="Comic Sans MS" w:hAnsi="Comic Sans MS"/>
          <w:sz w:val="26"/>
          <w:szCs w:val="26"/>
        </w:rPr>
        <w:t xml:space="preserve"> (any amount)</w:t>
      </w:r>
    </w:p>
    <w:p w14:paraId="08D89FED" w14:textId="2C1F0A8E" w:rsidR="00D85A8C" w:rsidRDefault="00D85A8C" w:rsidP="00A67312">
      <w:pPr>
        <w:pStyle w:val="NoSpacing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One package of pencils (not plastic coated, any amount)</w:t>
      </w:r>
    </w:p>
    <w:p w14:paraId="32C56DC0" w14:textId="53333E48" w:rsidR="00C64FFA" w:rsidRDefault="00C64FFA" w:rsidP="00A92613">
      <w:pPr>
        <w:pStyle w:val="NoSpacing"/>
        <w:rPr>
          <w:rFonts w:ascii="Comic Sans MS" w:hAnsi="Comic Sans MS"/>
          <w:sz w:val="26"/>
          <w:szCs w:val="26"/>
        </w:rPr>
      </w:pPr>
    </w:p>
    <w:p w14:paraId="5B103A50" w14:textId="7614DD38" w:rsidR="006C7D84" w:rsidRPr="00371454" w:rsidRDefault="006C7D84" w:rsidP="006C7D84">
      <w:pPr>
        <w:pStyle w:val="NoSpacing"/>
        <w:rPr>
          <w:rFonts w:ascii="Comic Sans MS" w:hAnsi="Comic Sans MS"/>
          <w:sz w:val="26"/>
          <w:szCs w:val="26"/>
        </w:rPr>
      </w:pPr>
      <w:r w:rsidRPr="00371454">
        <w:rPr>
          <w:rFonts w:ascii="Comic Sans MS" w:hAnsi="Comic Sans MS"/>
          <w:sz w:val="26"/>
          <w:szCs w:val="26"/>
        </w:rPr>
        <w:t>*</w:t>
      </w:r>
      <w:r>
        <w:rPr>
          <w:rFonts w:ascii="Comic Sans MS" w:hAnsi="Comic Sans MS"/>
          <w:sz w:val="26"/>
          <w:szCs w:val="26"/>
        </w:rPr>
        <w:t>T</w:t>
      </w:r>
      <w:r w:rsidRPr="00371454">
        <w:rPr>
          <w:rFonts w:ascii="Comic Sans MS" w:hAnsi="Comic Sans MS"/>
          <w:sz w:val="26"/>
          <w:szCs w:val="26"/>
        </w:rPr>
        <w:t xml:space="preserve">hese </w:t>
      </w:r>
      <w:r>
        <w:rPr>
          <w:rFonts w:ascii="Comic Sans MS" w:hAnsi="Comic Sans MS"/>
          <w:sz w:val="26"/>
          <w:szCs w:val="26"/>
        </w:rPr>
        <w:t>items will be returned at the end of the year.</w:t>
      </w:r>
    </w:p>
    <w:p w14:paraId="1899E78E" w14:textId="6632DD30" w:rsidR="00E26DA1" w:rsidRPr="00A92613" w:rsidRDefault="00E26DA1" w:rsidP="00E26DA1">
      <w:pPr>
        <w:pStyle w:val="NoSpacing"/>
        <w:rPr>
          <w:rFonts w:ascii="Comic Sans MS" w:hAnsi="Comic Sans MS"/>
          <w:sz w:val="26"/>
          <w:szCs w:val="26"/>
        </w:rPr>
      </w:pPr>
    </w:p>
    <w:p w14:paraId="4E9881AD" w14:textId="22A62D10" w:rsidR="00D85A8C" w:rsidRDefault="00D85A8C" w:rsidP="00E26DA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bookmarkStart w:id="0" w:name="_GoBack"/>
      <w:bookmarkEnd w:id="0"/>
    </w:p>
    <w:p w14:paraId="48E5AE2E" w14:textId="0CBD2DB6" w:rsidR="00D85A8C" w:rsidRDefault="00D85A8C" w:rsidP="00E26DA1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14:paraId="4E048336" w14:textId="4D2DCD5A" w:rsidR="00371454" w:rsidRPr="00E650A5" w:rsidRDefault="00371454" w:rsidP="00D85A8C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E650A5">
        <w:rPr>
          <w:rFonts w:ascii="Comic Sans MS" w:hAnsi="Comic Sans MS"/>
          <w:b/>
          <w:sz w:val="26"/>
          <w:szCs w:val="26"/>
          <w:u w:val="single"/>
        </w:rPr>
        <w:t>Additional Collective Items</w:t>
      </w:r>
      <w:r w:rsidR="00EC06CD" w:rsidRPr="00E650A5">
        <w:rPr>
          <w:rFonts w:ascii="Comic Sans MS" w:hAnsi="Comic Sans MS"/>
          <w:b/>
          <w:sz w:val="26"/>
          <w:szCs w:val="26"/>
          <w:u w:val="single"/>
        </w:rPr>
        <w:t xml:space="preserve"> (</w:t>
      </w:r>
      <w:r w:rsidR="00647E1A">
        <w:rPr>
          <w:rFonts w:ascii="Comic Sans MS" w:hAnsi="Comic Sans MS"/>
          <w:b/>
          <w:sz w:val="26"/>
          <w:szCs w:val="26"/>
          <w:u w:val="single"/>
        </w:rPr>
        <w:t>YOU</w:t>
      </w:r>
      <w:r w:rsidR="00EC06CD" w:rsidRPr="00E650A5">
        <w:rPr>
          <w:rFonts w:ascii="Comic Sans MS" w:hAnsi="Comic Sans MS"/>
          <w:b/>
          <w:sz w:val="26"/>
          <w:szCs w:val="26"/>
          <w:u w:val="single"/>
        </w:rPr>
        <w:t xml:space="preserve"> DON’</w:t>
      </w:r>
      <w:r w:rsidR="00E650A5">
        <w:rPr>
          <w:rFonts w:ascii="Comic Sans MS" w:hAnsi="Comic Sans MS"/>
          <w:b/>
          <w:sz w:val="26"/>
          <w:szCs w:val="26"/>
          <w:u w:val="single"/>
        </w:rPr>
        <w:t xml:space="preserve">T </w:t>
      </w:r>
      <w:r w:rsidR="00647E1A">
        <w:rPr>
          <w:rFonts w:ascii="Comic Sans MS" w:hAnsi="Comic Sans MS"/>
          <w:b/>
          <w:sz w:val="26"/>
          <w:szCs w:val="26"/>
          <w:u w:val="single"/>
        </w:rPr>
        <w:t xml:space="preserve">NEED TO </w:t>
      </w:r>
      <w:r w:rsidR="00E650A5">
        <w:rPr>
          <w:rFonts w:ascii="Comic Sans MS" w:hAnsi="Comic Sans MS"/>
          <w:b/>
          <w:sz w:val="26"/>
          <w:szCs w:val="26"/>
          <w:u w:val="single"/>
        </w:rPr>
        <w:t xml:space="preserve">BUY ALL </w:t>
      </w:r>
      <w:r w:rsidR="00647E1A">
        <w:rPr>
          <w:rFonts w:ascii="Comic Sans MS" w:hAnsi="Comic Sans MS"/>
          <w:b/>
          <w:sz w:val="26"/>
          <w:szCs w:val="26"/>
          <w:u w:val="single"/>
        </w:rPr>
        <w:t xml:space="preserve">THE </w:t>
      </w:r>
      <w:r w:rsidR="00E650A5">
        <w:rPr>
          <w:rFonts w:ascii="Comic Sans MS" w:hAnsi="Comic Sans MS"/>
          <w:b/>
          <w:sz w:val="26"/>
          <w:szCs w:val="26"/>
          <w:u w:val="single"/>
        </w:rPr>
        <w:t>ITEMS ON THI</w:t>
      </w:r>
      <w:r w:rsidR="00EC06CD" w:rsidRPr="00E650A5">
        <w:rPr>
          <w:rFonts w:ascii="Comic Sans MS" w:hAnsi="Comic Sans MS"/>
          <w:b/>
          <w:sz w:val="26"/>
          <w:szCs w:val="26"/>
          <w:u w:val="single"/>
        </w:rPr>
        <w:t>S LIST—CHOOSE A FEW, A COUPLE, OR NONE!)</w:t>
      </w:r>
    </w:p>
    <w:p w14:paraId="1E2A9C77" w14:textId="2329D1B1" w:rsidR="00E26DA1" w:rsidRPr="00A92613" w:rsidRDefault="00E26DA1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92613">
        <w:rPr>
          <w:rFonts w:ascii="Comic Sans MS" w:hAnsi="Comic Sans MS"/>
          <w:sz w:val="26"/>
          <w:szCs w:val="26"/>
        </w:rPr>
        <w:t>Disinfectant wipes</w:t>
      </w:r>
    </w:p>
    <w:p w14:paraId="08D568BE" w14:textId="26FE3C2C" w:rsidR="00E26DA1" w:rsidRPr="00A92613" w:rsidRDefault="00BB0FE9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A92613">
        <w:rPr>
          <w:rFonts w:ascii="Comic Sans MS" w:hAnsi="Comic Sans MS"/>
          <w:sz w:val="26"/>
          <w:szCs w:val="26"/>
        </w:rPr>
        <w:t>Gallon</w:t>
      </w:r>
      <w:r w:rsidR="00D85A8C">
        <w:rPr>
          <w:rFonts w:ascii="Comic Sans MS" w:hAnsi="Comic Sans MS"/>
          <w:sz w:val="26"/>
          <w:szCs w:val="26"/>
        </w:rPr>
        <w:t>, quart, or snack</w:t>
      </w:r>
      <w:r w:rsidRPr="00A92613">
        <w:rPr>
          <w:rFonts w:ascii="Comic Sans MS" w:hAnsi="Comic Sans MS"/>
          <w:sz w:val="26"/>
          <w:szCs w:val="26"/>
        </w:rPr>
        <w:t xml:space="preserve"> plastic bags</w:t>
      </w:r>
      <w:r w:rsidR="00D85A8C">
        <w:rPr>
          <w:rFonts w:ascii="Comic Sans MS" w:hAnsi="Comic Sans MS"/>
          <w:sz w:val="26"/>
          <w:szCs w:val="26"/>
        </w:rPr>
        <w:t xml:space="preserve"> (not sandwich size)</w:t>
      </w:r>
    </w:p>
    <w:p w14:paraId="3462D479" w14:textId="322980E8" w:rsidR="005A35FF" w:rsidRDefault="00CE4A85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Plastic u</w:t>
      </w:r>
      <w:r w:rsidR="005A35FF">
        <w:rPr>
          <w:rFonts w:ascii="Comic Sans MS" w:hAnsi="Comic Sans MS"/>
          <w:sz w:val="26"/>
          <w:szCs w:val="26"/>
        </w:rPr>
        <w:t>tensils</w:t>
      </w:r>
    </w:p>
    <w:p w14:paraId="4E7DFA07" w14:textId="5448D84D" w:rsidR="00BB0FE9" w:rsidRDefault="006B7245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371454">
        <w:rPr>
          <w:rFonts w:ascii="Comic Sans MS" w:hAnsi="Comic Sans MS"/>
          <w:sz w:val="26"/>
          <w:szCs w:val="26"/>
        </w:rPr>
        <w:t>Stickers</w:t>
      </w:r>
      <w:r w:rsidR="006C7D84">
        <w:rPr>
          <w:rFonts w:ascii="Comic Sans MS" w:hAnsi="Comic Sans MS"/>
          <w:sz w:val="26"/>
          <w:szCs w:val="26"/>
        </w:rPr>
        <w:t xml:space="preserve"> (very small “reward” stickers AND any other stickers (for the writing center)</w:t>
      </w:r>
    </w:p>
    <w:p w14:paraId="51EDB0BD" w14:textId="1157B4FC" w:rsidR="00647E1A" w:rsidRDefault="00647E1A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Erasers</w:t>
      </w:r>
    </w:p>
    <w:p w14:paraId="683C70D4" w14:textId="688CE665" w:rsidR="00C34E7D" w:rsidRPr="00D85A8C" w:rsidRDefault="00647E1A" w:rsidP="00D85A8C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 count crayons</w:t>
      </w:r>
    </w:p>
    <w:p w14:paraId="71C17511" w14:textId="3C2F40B6" w:rsidR="00C64FFA" w:rsidRPr="00371454" w:rsidRDefault="00D85A8C" w:rsidP="00A67312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DBB927" wp14:editId="4E4B279C">
            <wp:simplePos x="0" y="0"/>
            <wp:positionH relativeFrom="margin">
              <wp:posOffset>5019675</wp:posOffset>
            </wp:positionH>
            <wp:positionV relativeFrom="paragraph">
              <wp:posOffset>434975</wp:posOffset>
            </wp:positionV>
            <wp:extent cx="1123950" cy="155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FA">
        <w:rPr>
          <w:rFonts w:ascii="Comic Sans MS" w:hAnsi="Comic Sans MS"/>
          <w:sz w:val="26"/>
          <w:szCs w:val="26"/>
        </w:rPr>
        <w:t>Small toys for our treasure box (playdough, balls, pencils, party favors, whistles, etc.)</w:t>
      </w:r>
    </w:p>
    <w:p w14:paraId="25B4F747" w14:textId="34F80FE3" w:rsidR="00C64FFA" w:rsidRDefault="00B07DAF" w:rsidP="00371454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0947D56" wp14:editId="119F9823">
            <wp:simplePos x="0" y="0"/>
            <wp:positionH relativeFrom="column">
              <wp:posOffset>466725</wp:posOffset>
            </wp:positionH>
            <wp:positionV relativeFrom="paragraph">
              <wp:posOffset>201930</wp:posOffset>
            </wp:positionV>
            <wp:extent cx="1200150" cy="1163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65408" behindDoc="0" locked="0" layoutInCell="1" allowOverlap="1" wp14:anchorId="2824ADF8" wp14:editId="60AAF8CF">
            <wp:simplePos x="0" y="0"/>
            <wp:positionH relativeFrom="column">
              <wp:posOffset>2943226</wp:posOffset>
            </wp:positionH>
            <wp:positionV relativeFrom="paragraph">
              <wp:posOffset>108486</wp:posOffset>
            </wp:positionV>
            <wp:extent cx="1009650" cy="1254224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1A10" w14:textId="22D73424" w:rsidR="00BB0FE9" w:rsidRPr="00371454" w:rsidRDefault="00BB0FE9" w:rsidP="00371454">
      <w:pPr>
        <w:pStyle w:val="NoSpacing"/>
        <w:rPr>
          <w:rFonts w:ascii="Comic Sans MS" w:hAnsi="Comic Sans MS"/>
          <w:sz w:val="26"/>
          <w:szCs w:val="26"/>
        </w:rPr>
      </w:pPr>
    </w:p>
    <w:sectPr w:rsidR="00BB0FE9" w:rsidRPr="00371454" w:rsidSect="00C64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0F0"/>
    <w:multiLevelType w:val="hybridMultilevel"/>
    <w:tmpl w:val="3194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4460"/>
    <w:multiLevelType w:val="hybridMultilevel"/>
    <w:tmpl w:val="E8F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3F4"/>
    <w:multiLevelType w:val="hybridMultilevel"/>
    <w:tmpl w:val="A40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D5"/>
    <w:rsid w:val="00275036"/>
    <w:rsid w:val="00371454"/>
    <w:rsid w:val="003D0077"/>
    <w:rsid w:val="004B752A"/>
    <w:rsid w:val="00525F0E"/>
    <w:rsid w:val="005A35FF"/>
    <w:rsid w:val="00647E1A"/>
    <w:rsid w:val="006B7245"/>
    <w:rsid w:val="006C7D84"/>
    <w:rsid w:val="007E0D84"/>
    <w:rsid w:val="008754FC"/>
    <w:rsid w:val="00956F17"/>
    <w:rsid w:val="00985D67"/>
    <w:rsid w:val="009A387F"/>
    <w:rsid w:val="00A67312"/>
    <w:rsid w:val="00A92613"/>
    <w:rsid w:val="00AB7333"/>
    <w:rsid w:val="00B07DAF"/>
    <w:rsid w:val="00BA1CD5"/>
    <w:rsid w:val="00BB0FE9"/>
    <w:rsid w:val="00C34E7D"/>
    <w:rsid w:val="00C64FFA"/>
    <w:rsid w:val="00C65360"/>
    <w:rsid w:val="00C712E5"/>
    <w:rsid w:val="00CE23D5"/>
    <w:rsid w:val="00CE4A85"/>
    <w:rsid w:val="00D7197E"/>
    <w:rsid w:val="00D85A8C"/>
    <w:rsid w:val="00E15A5A"/>
    <w:rsid w:val="00E26DA1"/>
    <w:rsid w:val="00E650A5"/>
    <w:rsid w:val="00EC06CD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D4CA"/>
  <w15:docId w15:val="{9AC9B7F3-57A6-48D3-9DE6-E6E254E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D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samogaathome.blogspot.com/2008/11/classroom-objects-online-activity.html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Pink-eraser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abitton</dc:creator>
  <cp:keywords/>
  <dc:description/>
  <cp:lastModifiedBy>Ashley Toronto</cp:lastModifiedBy>
  <cp:revision>15</cp:revision>
  <cp:lastPrinted>2018-08-14T17:21:00Z</cp:lastPrinted>
  <dcterms:created xsi:type="dcterms:W3CDTF">2016-08-16T04:32:00Z</dcterms:created>
  <dcterms:modified xsi:type="dcterms:W3CDTF">2019-04-25T14:32:00Z</dcterms:modified>
</cp:coreProperties>
</file>